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0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апреля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  <w:lang w:val="undefined"/>
              </w:rPr>
              <w:t xml:space="preserve">9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«первый спортивный разряд» спортсменам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lang w:val="undefined"/>
        </w:rPr>
        <w:t xml:space="preserve">Фигурное катание на коньках </w:t>
      </w:r>
      <w:r>
        <w:rPr>
          <w:sz w:val="28"/>
          <w:szCs w:val="28"/>
          <w:highlight w:val="none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0"/>
        <w:gridCol w:w="2426"/>
        <w:gridCol w:w="2126"/>
        <w:gridCol w:w="3118"/>
        <w:gridCol w:w="1528"/>
      </w:tblGrid>
      <w:tr>
        <w:trPr/>
        <w:tc>
          <w:tcPr>
            <w:tcBorders/>
            <w:tcW w:w="550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000000" w:sz="4" w:space="0"/>
            </w:tcBorders>
            <w:tcW w:w="2426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000000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50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4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Васильева </w:t>
            </w:r>
            <w:r/>
          </w:p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Арина Андреевна</w:t>
            </w:r>
            <w:r/>
            <w:r/>
          </w:p>
        </w:tc>
        <w:tc>
          <w:tcPr>
            <w:tcBorders/>
            <w:tcW w:w="2126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rPr>
                <w:lang w:val="undefined"/>
              </w:rPr>
              <w:t xml:space="preserve">Липецк</w:t>
            </w:r>
            <w:r/>
            <w:r/>
          </w:p>
        </w:tc>
        <w:tc>
          <w:tcPr>
            <w:tcBorders/>
            <w:tcW w:w="31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МАОУ ДО </w:t>
            </w:r>
            <w:r>
              <w:rPr>
                <w:sz w:val="28"/>
                <w:szCs w:val="28"/>
              </w:rPr>
              <w:t xml:space="preserve">«</w:t>
            </w:r>
            <w:r>
              <w:t xml:space="preserve">СШ № 11</w:t>
            </w:r>
            <w:r>
              <w:rPr>
                <w:sz w:val="28"/>
                <w:szCs w:val="28"/>
              </w:rPr>
              <w:t xml:space="preserve">»</w:t>
            </w:r>
            <w:r/>
            <w:r/>
            <w:r/>
            <w:r/>
            <w:r/>
          </w:p>
        </w:tc>
        <w:tc>
          <w:tcPr>
            <w:tcBorders/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rPr>
                <w:lang w:val="undefined"/>
              </w:rPr>
              <w:t xml:space="preserve">25</w:t>
            </w:r>
            <w:r>
              <w:t xml:space="preserve">.0</w:t>
            </w:r>
            <w:r>
              <w:rPr>
                <w:lang w:val="undefined"/>
              </w:rPr>
              <w:t xml:space="preserve">4</w:t>
            </w:r>
            <w:r>
              <w:t xml:space="preserve">.2025 – </w:t>
            </w:r>
            <w:r>
              <w:rPr>
                <w:lang w:val="undefined"/>
              </w:rPr>
              <w:t xml:space="preserve">24.04</w:t>
            </w:r>
            <w:r>
              <w:t xml:space="preserve">.2027</w:t>
            </w:r>
            <w:r/>
          </w:p>
        </w:tc>
      </w:tr>
      <w:tr>
        <w:trPr>
          <w:trHeight w:val="201"/>
        </w:trPr>
        <w:tc>
          <w:tcPr>
            <w:tcBorders/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4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Гончарова </w:t>
            </w:r>
            <w:r/>
          </w:p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Кира Александровна</w:t>
            </w:r>
            <w:r/>
            <w:r/>
          </w:p>
        </w:tc>
        <w:tc>
          <w:tcPr>
            <w:tcBorders/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rPr>
                <w:lang w:val="undefined"/>
              </w:rPr>
              <w:t xml:space="preserve">Липецк</w:t>
            </w:r>
            <w:r/>
          </w:p>
        </w:tc>
        <w:tc>
          <w:tcPr>
            <w:tcBorders/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МАОУ ДО </w:t>
            </w:r>
            <w:r>
              <w:rPr>
                <w:sz w:val="28"/>
                <w:szCs w:val="28"/>
              </w:rPr>
              <w:t xml:space="preserve">«</w:t>
            </w:r>
            <w:r>
              <w:t xml:space="preserve">СШ № 11</w:t>
            </w:r>
            <w:r>
              <w:rPr>
                <w:sz w:val="28"/>
                <w:szCs w:val="28"/>
              </w:rPr>
              <w:t xml:space="preserve">»</w:t>
            </w:r>
            <w:r/>
            <w:r/>
            <w:r/>
            <w:r/>
            <w:r/>
          </w:p>
        </w:tc>
        <w:tc>
          <w:tcPr>
            <w:tcBorders/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rPr>
                <w:lang w:val="undefined"/>
              </w:rPr>
              <w:t xml:space="preserve">27</w:t>
            </w:r>
            <w:r>
              <w:t xml:space="preserve">.0</w:t>
            </w:r>
            <w:r>
              <w:rPr>
                <w:lang w:val="undefined"/>
              </w:rPr>
              <w:t xml:space="preserve">4</w:t>
            </w:r>
            <w:r>
              <w:t xml:space="preserve">.2025 – </w:t>
            </w:r>
            <w:r>
              <w:rPr>
                <w:lang w:val="undefined"/>
              </w:rPr>
              <w:t xml:space="preserve">26</w:t>
            </w:r>
            <w:r>
              <w:t xml:space="preserve">.0</w:t>
            </w:r>
            <w:r>
              <w:rPr>
                <w:lang w:val="undefined"/>
              </w:rPr>
              <w:t xml:space="preserve">4</w:t>
            </w:r>
            <w:r>
              <w:t xml:space="preserve">.2027</w:t>
            </w:r>
            <w:r/>
          </w:p>
        </w:tc>
      </w:tr>
    </w:tbl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toc 1"/>
    <w:basedOn w:val="907"/>
    <w:next w:val="907"/>
    <w:uiPriority w:val="39"/>
    <w:unhideWhenUsed/>
    <w:pPr>
      <w:pBdr/>
      <w:spacing w:after="100"/>
      <w:ind/>
    </w:pPr>
  </w:style>
  <w:style w:type="paragraph" w:styleId="720">
    <w:name w:val="toc 2"/>
    <w:basedOn w:val="907"/>
    <w:next w:val="907"/>
    <w:uiPriority w:val="39"/>
    <w:unhideWhenUsed/>
    <w:pPr>
      <w:pBdr/>
      <w:spacing w:after="100"/>
      <w:ind w:left="220"/>
    </w:pPr>
  </w:style>
  <w:style w:type="paragraph" w:styleId="721">
    <w:name w:val="toc 3"/>
    <w:basedOn w:val="907"/>
    <w:next w:val="907"/>
    <w:uiPriority w:val="39"/>
    <w:unhideWhenUsed/>
    <w:pPr>
      <w:pBdr/>
      <w:spacing w:after="100"/>
      <w:ind w:left="440"/>
    </w:pPr>
  </w:style>
  <w:style w:type="paragraph" w:styleId="722">
    <w:name w:val="toc 4"/>
    <w:basedOn w:val="907"/>
    <w:next w:val="907"/>
    <w:uiPriority w:val="39"/>
    <w:unhideWhenUsed/>
    <w:pPr>
      <w:pBdr/>
      <w:spacing w:after="100"/>
      <w:ind w:left="660"/>
    </w:pPr>
  </w:style>
  <w:style w:type="paragraph" w:styleId="723">
    <w:name w:val="toc 5"/>
    <w:basedOn w:val="907"/>
    <w:next w:val="907"/>
    <w:uiPriority w:val="39"/>
    <w:unhideWhenUsed/>
    <w:pPr>
      <w:pBdr/>
      <w:spacing w:after="100"/>
      <w:ind w:left="880"/>
    </w:pPr>
  </w:style>
  <w:style w:type="paragraph" w:styleId="724">
    <w:name w:val="toc 6"/>
    <w:basedOn w:val="907"/>
    <w:next w:val="907"/>
    <w:uiPriority w:val="39"/>
    <w:unhideWhenUsed/>
    <w:pPr>
      <w:pBdr/>
      <w:spacing w:after="100"/>
      <w:ind w:left="1100"/>
    </w:pPr>
  </w:style>
  <w:style w:type="paragraph" w:styleId="725">
    <w:name w:val="toc 7"/>
    <w:basedOn w:val="907"/>
    <w:next w:val="907"/>
    <w:uiPriority w:val="39"/>
    <w:unhideWhenUsed/>
    <w:pPr>
      <w:pBdr/>
      <w:spacing w:after="100"/>
      <w:ind w:left="1320"/>
    </w:pPr>
  </w:style>
  <w:style w:type="paragraph" w:styleId="726">
    <w:name w:val="toc 8"/>
    <w:basedOn w:val="907"/>
    <w:next w:val="907"/>
    <w:uiPriority w:val="39"/>
    <w:unhideWhenUsed/>
    <w:pPr>
      <w:pBdr/>
      <w:spacing w:after="100"/>
      <w:ind w:left="1540"/>
    </w:pPr>
  </w:style>
  <w:style w:type="paragraph" w:styleId="727">
    <w:name w:val="toc 9"/>
    <w:basedOn w:val="907"/>
    <w:next w:val="907"/>
    <w:uiPriority w:val="39"/>
    <w:unhideWhenUsed/>
    <w:pPr>
      <w:pBdr/>
      <w:spacing w:after="100"/>
      <w:ind w:left="1760"/>
    </w:pPr>
  </w:style>
  <w:style w:type="table" w:styleId="72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Table Grid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Table Grid Light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1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2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1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2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3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5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6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5">
    <w:name w:val="Heading 1"/>
    <w:basedOn w:val="907"/>
    <w:next w:val="907"/>
    <w:link w:val="86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6">
    <w:name w:val="Heading 2"/>
    <w:basedOn w:val="907"/>
    <w:next w:val="907"/>
    <w:link w:val="86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7">
    <w:name w:val="Heading 3"/>
    <w:basedOn w:val="907"/>
    <w:next w:val="907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8">
    <w:name w:val="Heading 4"/>
    <w:basedOn w:val="907"/>
    <w:next w:val="907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9">
    <w:name w:val="Heading 5"/>
    <w:basedOn w:val="907"/>
    <w:next w:val="907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0">
    <w:name w:val="Heading 6"/>
    <w:basedOn w:val="907"/>
    <w:next w:val="907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1">
    <w:name w:val="Heading 7"/>
    <w:basedOn w:val="907"/>
    <w:next w:val="907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2">
    <w:name w:val="Heading 8"/>
    <w:basedOn w:val="907"/>
    <w:next w:val="907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Heading 9"/>
    <w:basedOn w:val="907"/>
    <w:next w:val="907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4" w:default="1">
    <w:name w:val="Default Paragraph Font"/>
    <w:uiPriority w:val="1"/>
    <w:semiHidden/>
    <w:unhideWhenUsed/>
    <w:pPr>
      <w:pBdr/>
      <w:spacing/>
      <w:ind/>
    </w:pPr>
  </w:style>
  <w:style w:type="numbering" w:styleId="865" w:default="1">
    <w:name w:val="No List"/>
    <w:uiPriority w:val="99"/>
    <w:semiHidden/>
    <w:unhideWhenUsed/>
    <w:pPr>
      <w:pBdr/>
      <w:spacing/>
      <w:ind/>
    </w:pPr>
  </w:style>
  <w:style w:type="character" w:styleId="866">
    <w:name w:val="Heading 1 Char"/>
    <w:basedOn w:val="864"/>
    <w:link w:val="8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864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864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864"/>
    <w:link w:val="85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864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864"/>
    <w:link w:val="86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864"/>
    <w:link w:val="86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864"/>
    <w:link w:val="86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864"/>
    <w:link w:val="8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07"/>
    <w:next w:val="907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864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07"/>
    <w:next w:val="907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864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07"/>
    <w:next w:val="907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864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1">
    <w:name w:val="List Paragraph"/>
    <w:basedOn w:val="907"/>
    <w:uiPriority w:val="34"/>
    <w:qFormat/>
    <w:pPr>
      <w:pBdr/>
      <w:spacing/>
      <w:ind w:left="720"/>
      <w:contextualSpacing w:val="true"/>
    </w:pPr>
  </w:style>
  <w:style w:type="character" w:styleId="882">
    <w:name w:val="Intense Emphasis"/>
    <w:basedOn w:val="86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3">
    <w:name w:val="Intense Quote"/>
    <w:basedOn w:val="907"/>
    <w:next w:val="907"/>
    <w:link w:val="88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4">
    <w:name w:val="Intense Quote Char"/>
    <w:basedOn w:val="864"/>
    <w:link w:val="88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5">
    <w:name w:val="Intense Reference"/>
    <w:basedOn w:val="86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6">
    <w:name w:val="No Spacing"/>
    <w:basedOn w:val="907"/>
    <w:uiPriority w:val="1"/>
    <w:qFormat/>
    <w:pPr>
      <w:pBdr/>
      <w:spacing w:after="0" w:line="240" w:lineRule="auto"/>
      <w:ind/>
    </w:pPr>
  </w:style>
  <w:style w:type="character" w:styleId="887">
    <w:name w:val="Subtle Emphasis"/>
    <w:basedOn w:val="86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8">
    <w:name w:val="Emphasis"/>
    <w:basedOn w:val="864"/>
    <w:uiPriority w:val="20"/>
    <w:qFormat/>
    <w:pPr>
      <w:pBdr/>
      <w:spacing/>
      <w:ind/>
    </w:pPr>
    <w:rPr>
      <w:i/>
      <w:iCs/>
    </w:rPr>
  </w:style>
  <w:style w:type="character" w:styleId="889">
    <w:name w:val="Strong"/>
    <w:basedOn w:val="864"/>
    <w:uiPriority w:val="22"/>
    <w:qFormat/>
    <w:pPr>
      <w:pBdr/>
      <w:spacing/>
      <w:ind/>
    </w:pPr>
    <w:rPr>
      <w:b/>
      <w:bCs/>
    </w:rPr>
  </w:style>
  <w:style w:type="character" w:styleId="890">
    <w:name w:val="Subtle Reference"/>
    <w:basedOn w:val="86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1">
    <w:name w:val="Book Title"/>
    <w:basedOn w:val="86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2">
    <w:name w:val="Header"/>
    <w:basedOn w:val="907"/>
    <w:link w:val="89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3">
    <w:name w:val="Header Char"/>
    <w:basedOn w:val="864"/>
    <w:link w:val="892"/>
    <w:uiPriority w:val="99"/>
    <w:pPr>
      <w:pBdr/>
      <w:spacing/>
      <w:ind/>
    </w:pPr>
  </w:style>
  <w:style w:type="paragraph" w:styleId="894">
    <w:name w:val="Footer"/>
    <w:basedOn w:val="907"/>
    <w:link w:val="89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5">
    <w:name w:val="Footer Char"/>
    <w:basedOn w:val="864"/>
    <w:link w:val="894"/>
    <w:uiPriority w:val="99"/>
    <w:pPr>
      <w:pBdr/>
      <w:spacing/>
      <w:ind/>
    </w:pPr>
  </w:style>
  <w:style w:type="paragraph" w:styleId="896">
    <w:name w:val="Caption"/>
    <w:basedOn w:val="907"/>
    <w:next w:val="90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7">
    <w:name w:val="footnote text"/>
    <w:basedOn w:val="907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Footnote Text Char"/>
    <w:basedOn w:val="864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foot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endnote text"/>
    <w:basedOn w:val="907"/>
    <w:link w:val="90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1">
    <w:name w:val="Endnote Text Char"/>
    <w:basedOn w:val="864"/>
    <w:link w:val="900"/>
    <w:uiPriority w:val="99"/>
    <w:semiHidden/>
    <w:pPr>
      <w:pBdr/>
      <w:spacing/>
      <w:ind/>
    </w:pPr>
    <w:rPr>
      <w:sz w:val="20"/>
      <w:szCs w:val="20"/>
    </w:rPr>
  </w:style>
  <w:style w:type="character" w:styleId="902">
    <w:name w:val="end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character" w:styleId="903">
    <w:name w:val="Hyperlink"/>
    <w:basedOn w:val="86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4">
    <w:name w:val="FollowedHyperlink"/>
    <w:basedOn w:val="86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5">
    <w:name w:val="TOC Heading"/>
    <w:uiPriority w:val="39"/>
    <w:unhideWhenUsed/>
    <w:pPr>
      <w:pBdr/>
      <w:spacing/>
      <w:ind/>
    </w:pPr>
  </w:style>
  <w:style w:type="paragraph" w:styleId="906">
    <w:name w:val="table of figures"/>
    <w:basedOn w:val="907"/>
    <w:next w:val="907"/>
    <w:uiPriority w:val="99"/>
    <w:unhideWhenUsed/>
    <w:pPr>
      <w:pBdr/>
      <w:spacing w:after="0" w:afterAutospacing="0"/>
      <w:ind/>
    </w:pPr>
  </w:style>
  <w:style w:type="paragraph" w:styleId="907" w:default="1">
    <w:name w:val="Normal"/>
    <w:next w:val="907"/>
    <w:link w:val="907"/>
    <w:qFormat/>
    <w:pPr>
      <w:pBdr/>
      <w:spacing/>
      <w:ind/>
    </w:pPr>
    <w:rPr>
      <w:sz w:val="24"/>
      <w:lang w:val="ru-RU" w:eastAsia="ru-RU" w:bidi="ar-SA"/>
    </w:rPr>
  </w:style>
  <w:style w:type="paragraph" w:styleId="908">
    <w:name w:val="Заголовок 1"/>
    <w:basedOn w:val="907"/>
    <w:next w:val="907"/>
    <w:link w:val="907"/>
    <w:qFormat/>
    <w:pPr>
      <w:keepNext w:val="true"/>
      <w:pBdr/>
      <w:spacing/>
      <w:ind/>
      <w:outlineLvl w:val="0"/>
    </w:pPr>
    <w:rPr>
      <w:sz w:val="24"/>
    </w:rPr>
  </w:style>
  <w:style w:type="paragraph" w:styleId="909">
    <w:name w:val="Заголовок 2"/>
    <w:basedOn w:val="907"/>
    <w:next w:val="907"/>
    <w:link w:val="90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10">
    <w:name w:val="Основной шрифт абзаца"/>
    <w:next w:val="910"/>
    <w:link w:val="907"/>
    <w:semiHidden/>
    <w:pPr>
      <w:pBdr/>
      <w:spacing/>
      <w:ind/>
    </w:pPr>
  </w:style>
  <w:style w:type="table" w:styleId="911">
    <w:name w:val="Обычная таблица"/>
    <w:next w:val="911"/>
    <w:link w:val="90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2">
    <w:name w:val="Нет списка"/>
    <w:next w:val="912"/>
    <w:link w:val="907"/>
    <w:semiHidden/>
    <w:pPr>
      <w:pBdr/>
      <w:spacing/>
      <w:ind/>
    </w:pPr>
  </w:style>
  <w:style w:type="paragraph" w:styleId="913">
    <w:name w:val="Основной текст"/>
    <w:basedOn w:val="907"/>
    <w:next w:val="913"/>
    <w:link w:val="907"/>
    <w:pPr>
      <w:pBdr/>
      <w:spacing/>
      <w:ind w:right="-99"/>
    </w:pPr>
    <w:rPr>
      <w:sz w:val="24"/>
    </w:rPr>
  </w:style>
  <w:style w:type="paragraph" w:styleId="914">
    <w:name w:val="Основной текст 2"/>
    <w:basedOn w:val="907"/>
    <w:next w:val="914"/>
    <w:link w:val="917"/>
    <w:pPr>
      <w:pBdr/>
      <w:spacing/>
      <w:ind/>
      <w:jc w:val="both"/>
    </w:pPr>
    <w:rPr>
      <w:lang w:val="en-US" w:eastAsia="en-US"/>
    </w:rPr>
  </w:style>
  <w:style w:type="paragraph" w:styleId="915">
    <w:name w:val="Текст выноски"/>
    <w:basedOn w:val="907"/>
    <w:next w:val="915"/>
    <w:link w:val="90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16">
    <w:name w:val="Сетка таблицы"/>
    <w:basedOn w:val="911"/>
    <w:next w:val="916"/>
    <w:link w:val="90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7">
    <w:name w:val="Основной текст 2 Знак"/>
    <w:next w:val="917"/>
    <w:link w:val="914"/>
    <w:pPr>
      <w:pBdr/>
      <w:spacing/>
      <w:ind/>
    </w:pPr>
    <w:rPr>
      <w:sz w:val="24"/>
    </w:rPr>
  </w:style>
  <w:style w:type="paragraph" w:styleId="918">
    <w:name w:val="Обычный (веб)"/>
    <w:basedOn w:val="907"/>
    <w:next w:val="918"/>
    <w:link w:val="90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19">
    <w:name w:val="Строгий"/>
    <w:next w:val="919"/>
    <w:link w:val="90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569</cp:revision>
  <dcterms:created xsi:type="dcterms:W3CDTF">2010-01-13T11:42:00Z</dcterms:created>
  <dcterms:modified xsi:type="dcterms:W3CDTF">2025-04-25T11:52:33Z</dcterms:modified>
  <cp:version>983040</cp:version>
</cp:coreProperties>
</file>